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2AD0" w14:textId="01BBBF3A" w:rsidR="00C96F5A" w:rsidRPr="00833437" w:rsidRDefault="00C96F5A">
      <w:pPr>
        <w:rPr>
          <w:rFonts w:ascii="Aptos" w:eastAsia="Times New Roman" w:hAnsi="Aptos"/>
          <w:color w:val="000000"/>
          <w:sz w:val="28"/>
          <w:szCs w:val="28"/>
          <w:u w:val="single"/>
        </w:rPr>
      </w:pPr>
      <w:r w:rsidRPr="00833437">
        <w:rPr>
          <w:rFonts w:ascii="Aptos" w:eastAsia="Times New Roman" w:hAnsi="Aptos"/>
          <w:color w:val="000000"/>
          <w:sz w:val="28"/>
          <w:szCs w:val="28"/>
          <w:u w:val="single"/>
        </w:rPr>
        <w:t>The issue of Regulation of Arms Sales and Military Aid to Nations in Conflict.</w:t>
      </w:r>
    </w:p>
    <w:p w14:paraId="74D6C2C4" w14:textId="2A87A7C6" w:rsidR="007D6C6B" w:rsidRPr="00833437" w:rsidRDefault="003B4A06">
      <w:p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The regulation of arms and </w:t>
      </w:r>
      <w:r w:rsidR="003F4DE4" w:rsidRPr="00833437">
        <w:rPr>
          <w:rFonts w:ascii="Aptos" w:eastAsia="Times New Roman" w:hAnsi="Aptos"/>
          <w:color w:val="000000"/>
          <w:sz w:val="28"/>
          <w:szCs w:val="28"/>
        </w:rPr>
        <w:t xml:space="preserve">Military aid </w:t>
      </w:r>
      <w:r w:rsidR="00142441" w:rsidRPr="00833437">
        <w:rPr>
          <w:rFonts w:ascii="Aptos" w:eastAsia="Times New Roman" w:hAnsi="Aptos"/>
          <w:color w:val="000000"/>
          <w:sz w:val="28"/>
          <w:szCs w:val="28"/>
        </w:rPr>
        <w:t xml:space="preserve">is </w:t>
      </w:r>
      <w:r w:rsidR="00FB173A" w:rsidRPr="00833437">
        <w:rPr>
          <w:rFonts w:ascii="Aptos" w:eastAsia="Times New Roman" w:hAnsi="Aptos"/>
          <w:color w:val="000000"/>
          <w:sz w:val="28"/>
          <w:szCs w:val="28"/>
        </w:rPr>
        <w:t xml:space="preserve">an important part of </w:t>
      </w:r>
      <w:r w:rsidR="003F4DE4" w:rsidRPr="00833437">
        <w:rPr>
          <w:rFonts w:ascii="Aptos" w:eastAsia="Times New Roman" w:hAnsi="Aptos"/>
          <w:color w:val="000000"/>
          <w:sz w:val="28"/>
          <w:szCs w:val="28"/>
        </w:rPr>
        <w:t xml:space="preserve">maintaining </w:t>
      </w:r>
      <w:r w:rsidR="000F6817" w:rsidRPr="00833437">
        <w:rPr>
          <w:rFonts w:ascii="Aptos" w:eastAsia="Times New Roman" w:hAnsi="Aptos"/>
          <w:color w:val="000000"/>
          <w:sz w:val="28"/>
          <w:szCs w:val="28"/>
        </w:rPr>
        <w:t>international peace and security. Arms transfers can significantly exacerbate conflicts</w:t>
      </w:r>
      <w:r w:rsidR="00A87E89" w:rsidRPr="00833437">
        <w:rPr>
          <w:rFonts w:ascii="Aptos" w:eastAsia="Times New Roman" w:hAnsi="Aptos"/>
          <w:color w:val="000000"/>
          <w:sz w:val="28"/>
          <w:szCs w:val="28"/>
        </w:rPr>
        <w:t xml:space="preserve"> and undermine efforts for sustainable peace.</w:t>
      </w:r>
      <w:r w:rsidR="007D6C6B" w:rsidRPr="00833437">
        <w:rPr>
          <w:rFonts w:ascii="Aptos" w:eastAsia="Times New Roman" w:hAnsi="Aptos"/>
          <w:color w:val="000000"/>
          <w:sz w:val="28"/>
          <w:szCs w:val="28"/>
        </w:rPr>
        <w:t xml:space="preserve"> The international arms trade is a </w:t>
      </w:r>
      <w:r w:rsidR="00FD3E55" w:rsidRPr="00833437">
        <w:rPr>
          <w:rFonts w:ascii="Aptos" w:eastAsia="Times New Roman" w:hAnsi="Aptos"/>
          <w:color w:val="000000"/>
          <w:sz w:val="28"/>
          <w:szCs w:val="28"/>
        </w:rPr>
        <w:t>multi</w:t>
      </w:r>
      <w:r w:rsidR="007D6C6B" w:rsidRPr="00833437">
        <w:rPr>
          <w:rFonts w:ascii="Aptos" w:eastAsia="Times New Roman" w:hAnsi="Aptos"/>
          <w:color w:val="000000"/>
          <w:sz w:val="28"/>
          <w:szCs w:val="28"/>
        </w:rPr>
        <w:t>-billion</w:t>
      </w:r>
      <w:r w:rsidR="00434EFF" w:rsidRPr="00833437">
        <w:rPr>
          <w:rFonts w:ascii="Aptos" w:eastAsia="Times New Roman" w:hAnsi="Aptos"/>
          <w:color w:val="000000"/>
          <w:sz w:val="28"/>
          <w:szCs w:val="28"/>
        </w:rPr>
        <w:t>-</w:t>
      </w:r>
      <w:r w:rsidR="00FD3E55" w:rsidRPr="00833437">
        <w:rPr>
          <w:rFonts w:ascii="Aptos" w:eastAsia="Times New Roman" w:hAnsi="Aptos"/>
          <w:color w:val="000000"/>
          <w:sz w:val="28"/>
          <w:szCs w:val="28"/>
        </w:rPr>
        <w:t>pound</w:t>
      </w:r>
      <w:r w:rsidR="006060EB" w:rsidRPr="00833437">
        <w:rPr>
          <w:rFonts w:ascii="Aptos" w:eastAsia="Times New Roman" w:hAnsi="Aptos"/>
          <w:color w:val="000000"/>
          <w:sz w:val="28"/>
          <w:szCs w:val="28"/>
        </w:rPr>
        <w:t xml:space="preserve"> industry, with major exporters including the united states, </w:t>
      </w:r>
      <w:r w:rsidR="00E97D94" w:rsidRPr="00833437">
        <w:rPr>
          <w:rFonts w:ascii="Aptos" w:eastAsia="Times New Roman" w:hAnsi="Aptos"/>
          <w:color w:val="000000"/>
          <w:sz w:val="28"/>
          <w:szCs w:val="28"/>
        </w:rPr>
        <w:t xml:space="preserve">Russia, China, France </w:t>
      </w:r>
      <w:r w:rsidR="00F714AE" w:rsidRPr="00833437">
        <w:rPr>
          <w:rFonts w:ascii="Aptos" w:eastAsia="Times New Roman" w:hAnsi="Aptos"/>
          <w:color w:val="000000"/>
          <w:sz w:val="28"/>
          <w:szCs w:val="28"/>
        </w:rPr>
        <w:t xml:space="preserve">and Germany. </w:t>
      </w:r>
      <w:r w:rsidR="00EB1018" w:rsidRPr="00833437">
        <w:rPr>
          <w:rFonts w:ascii="Aptos" w:eastAsia="Times New Roman" w:hAnsi="Aptos"/>
          <w:color w:val="000000"/>
          <w:sz w:val="28"/>
          <w:szCs w:val="28"/>
        </w:rPr>
        <w:t xml:space="preserve">Arms are often supplied to conflict zones but can end up in </w:t>
      </w:r>
      <w:r w:rsidR="00955012" w:rsidRPr="00833437">
        <w:rPr>
          <w:rFonts w:ascii="Aptos" w:eastAsia="Times New Roman" w:hAnsi="Aptos"/>
          <w:color w:val="000000"/>
          <w:sz w:val="28"/>
          <w:szCs w:val="28"/>
        </w:rPr>
        <w:t xml:space="preserve">the wrong hands, prolonging violence. </w:t>
      </w:r>
    </w:p>
    <w:p w14:paraId="47C2C79E" w14:textId="04436B2A" w:rsidR="000E705A" w:rsidRPr="00833437" w:rsidRDefault="00444CF1">
      <w:p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The </w:t>
      </w:r>
      <w:r w:rsidR="00142D70" w:rsidRPr="00833437">
        <w:rPr>
          <w:rFonts w:ascii="Aptos" w:eastAsia="Times New Roman" w:hAnsi="Aptos"/>
          <w:color w:val="000000"/>
          <w:sz w:val="28"/>
          <w:szCs w:val="28"/>
        </w:rPr>
        <w:t xml:space="preserve">black market for arms thrives in conflict zones, which can undermined global arms </w:t>
      </w:r>
      <w:r w:rsidR="00071904" w:rsidRPr="00833437">
        <w:rPr>
          <w:rFonts w:ascii="Aptos" w:eastAsia="Times New Roman" w:hAnsi="Aptos"/>
          <w:color w:val="000000"/>
          <w:sz w:val="28"/>
          <w:szCs w:val="28"/>
        </w:rPr>
        <w:t xml:space="preserve">control efforts. </w:t>
      </w:r>
      <w:r w:rsidR="00F230DC" w:rsidRPr="00833437">
        <w:rPr>
          <w:rFonts w:ascii="Aptos" w:eastAsia="Times New Roman" w:hAnsi="Aptos"/>
          <w:color w:val="000000"/>
          <w:sz w:val="28"/>
          <w:szCs w:val="28"/>
        </w:rPr>
        <w:t xml:space="preserve">Moreover, </w:t>
      </w:r>
      <w:r w:rsidR="00EB5CC2" w:rsidRPr="00833437">
        <w:rPr>
          <w:rFonts w:ascii="Aptos" w:eastAsia="Times New Roman" w:hAnsi="Aptos"/>
          <w:color w:val="000000"/>
          <w:sz w:val="28"/>
          <w:szCs w:val="28"/>
        </w:rPr>
        <w:t>when</w:t>
      </w:r>
      <w:r w:rsidR="00F230DC" w:rsidRPr="00833437">
        <w:rPr>
          <w:rFonts w:ascii="Aptos" w:eastAsia="Times New Roman" w:hAnsi="Aptos"/>
          <w:color w:val="000000"/>
          <w:sz w:val="28"/>
          <w:szCs w:val="28"/>
        </w:rPr>
        <w:t xml:space="preserve"> non-state </w:t>
      </w:r>
      <w:r w:rsidR="00D171E0" w:rsidRPr="00833437">
        <w:rPr>
          <w:rFonts w:ascii="Aptos" w:eastAsia="Times New Roman" w:hAnsi="Aptos"/>
          <w:color w:val="000000"/>
          <w:sz w:val="28"/>
          <w:szCs w:val="28"/>
        </w:rPr>
        <w:t xml:space="preserve">groups acquire weapons through illegal means it only adds to the </w:t>
      </w:r>
      <w:r w:rsidR="00EB5CC2" w:rsidRPr="00833437">
        <w:rPr>
          <w:rFonts w:ascii="Aptos" w:eastAsia="Times New Roman" w:hAnsi="Aptos"/>
          <w:color w:val="000000"/>
          <w:sz w:val="28"/>
          <w:szCs w:val="28"/>
        </w:rPr>
        <w:t>instability</w:t>
      </w:r>
      <w:r w:rsidR="00D171E0" w:rsidRPr="00833437">
        <w:rPr>
          <w:rFonts w:ascii="Aptos" w:eastAsia="Times New Roman" w:hAnsi="Aptos"/>
          <w:color w:val="000000"/>
          <w:sz w:val="28"/>
          <w:szCs w:val="28"/>
        </w:rPr>
        <w:t xml:space="preserve"> of a conflict zone.</w:t>
      </w:r>
      <w:r w:rsidR="001E15AD" w:rsidRPr="00833437">
        <w:rPr>
          <w:rFonts w:ascii="Aptos" w:eastAsia="Times New Roman" w:hAnsi="Aptos"/>
          <w:color w:val="000000"/>
          <w:sz w:val="28"/>
          <w:szCs w:val="28"/>
        </w:rPr>
        <w:t xml:space="preserve"> </w:t>
      </w:r>
      <w:r w:rsidR="00AA7289" w:rsidRPr="00833437">
        <w:rPr>
          <w:rFonts w:ascii="Aptos" w:eastAsia="Times New Roman" w:hAnsi="Aptos"/>
          <w:color w:val="000000"/>
          <w:sz w:val="28"/>
          <w:szCs w:val="28"/>
        </w:rPr>
        <w:t xml:space="preserve">However, </w:t>
      </w:r>
      <w:r w:rsidR="00E741DE" w:rsidRPr="00833437">
        <w:rPr>
          <w:rFonts w:ascii="Aptos" w:eastAsia="Times New Roman" w:hAnsi="Aptos"/>
          <w:color w:val="000000"/>
          <w:sz w:val="28"/>
          <w:szCs w:val="28"/>
        </w:rPr>
        <w:t xml:space="preserve">arms </w:t>
      </w:r>
      <w:r w:rsidR="00FD739C" w:rsidRPr="00833437">
        <w:rPr>
          <w:rFonts w:ascii="Aptos" w:eastAsia="Times New Roman" w:hAnsi="Aptos"/>
          <w:color w:val="000000"/>
          <w:sz w:val="28"/>
          <w:szCs w:val="28"/>
        </w:rPr>
        <w:t>embargoes</w:t>
      </w:r>
      <w:r w:rsidR="00E741DE" w:rsidRPr="00833437">
        <w:rPr>
          <w:rFonts w:ascii="Aptos" w:eastAsia="Times New Roman" w:hAnsi="Aptos"/>
          <w:color w:val="000000"/>
          <w:sz w:val="28"/>
          <w:szCs w:val="28"/>
        </w:rPr>
        <w:t xml:space="preserve"> and treaties are often </w:t>
      </w:r>
      <w:r w:rsidR="00FD739C" w:rsidRPr="00833437">
        <w:rPr>
          <w:rFonts w:ascii="Aptos" w:eastAsia="Times New Roman" w:hAnsi="Aptos"/>
          <w:color w:val="000000"/>
          <w:sz w:val="28"/>
          <w:szCs w:val="28"/>
        </w:rPr>
        <w:t>violated</w:t>
      </w:r>
      <w:r w:rsidR="00E741DE" w:rsidRPr="00833437">
        <w:rPr>
          <w:rFonts w:ascii="Aptos" w:eastAsia="Times New Roman" w:hAnsi="Aptos"/>
          <w:color w:val="000000"/>
          <w:sz w:val="28"/>
          <w:szCs w:val="28"/>
        </w:rPr>
        <w:t xml:space="preserve"> due to weak enforcement mechanisms and limited monitoring </w:t>
      </w:r>
      <w:r w:rsidR="00FD739C" w:rsidRPr="00833437">
        <w:rPr>
          <w:rFonts w:ascii="Aptos" w:eastAsia="Times New Roman" w:hAnsi="Aptos"/>
          <w:color w:val="000000"/>
          <w:sz w:val="28"/>
          <w:szCs w:val="28"/>
        </w:rPr>
        <w:t>capabilities</w:t>
      </w:r>
      <w:r w:rsidR="00E741DE" w:rsidRPr="00833437">
        <w:rPr>
          <w:rFonts w:ascii="Aptos" w:eastAsia="Times New Roman" w:hAnsi="Aptos"/>
          <w:color w:val="000000"/>
          <w:sz w:val="28"/>
          <w:szCs w:val="28"/>
        </w:rPr>
        <w:t xml:space="preserve">. </w:t>
      </w:r>
    </w:p>
    <w:p w14:paraId="355B365C" w14:textId="02310005" w:rsidR="005B15D9" w:rsidRPr="00833437" w:rsidRDefault="006E64E9">
      <w:p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Nations that have been involved in arms sales </w:t>
      </w:r>
      <w:r w:rsidR="00843623" w:rsidRPr="00833437">
        <w:rPr>
          <w:rFonts w:ascii="Aptos" w:eastAsia="Times New Roman" w:hAnsi="Aptos"/>
          <w:color w:val="000000"/>
          <w:sz w:val="28"/>
          <w:szCs w:val="28"/>
        </w:rPr>
        <w:t xml:space="preserve">and military aid to nations in conflict are </w:t>
      </w:r>
      <w:r w:rsidR="0001286F" w:rsidRPr="00833437">
        <w:rPr>
          <w:rFonts w:ascii="Aptos" w:eastAsia="Times New Roman" w:hAnsi="Aptos"/>
          <w:color w:val="000000"/>
          <w:sz w:val="28"/>
          <w:szCs w:val="28"/>
        </w:rPr>
        <w:t xml:space="preserve">those such as </w:t>
      </w:r>
      <w:r w:rsidR="002E5D89" w:rsidRPr="00833437">
        <w:rPr>
          <w:rFonts w:ascii="Aptos" w:eastAsia="Times New Roman" w:hAnsi="Aptos"/>
          <w:color w:val="000000"/>
          <w:sz w:val="28"/>
          <w:szCs w:val="28"/>
        </w:rPr>
        <w:t>the United states, UK, France</w:t>
      </w:r>
      <w:r w:rsidR="00AB7038" w:rsidRPr="00833437">
        <w:rPr>
          <w:rFonts w:ascii="Aptos" w:eastAsia="Times New Roman" w:hAnsi="Aptos"/>
          <w:color w:val="000000"/>
          <w:sz w:val="28"/>
          <w:szCs w:val="28"/>
        </w:rPr>
        <w:t xml:space="preserve">, Russia, Germany and Spain as well as others. </w:t>
      </w:r>
      <w:r w:rsidR="00195FCF" w:rsidRPr="00833437">
        <w:rPr>
          <w:rFonts w:ascii="Aptos" w:eastAsia="Times New Roman" w:hAnsi="Aptos"/>
          <w:color w:val="000000"/>
          <w:sz w:val="28"/>
          <w:szCs w:val="28"/>
        </w:rPr>
        <w:t xml:space="preserve"> In 2013 </w:t>
      </w:r>
      <w:r w:rsidR="008A7DF3" w:rsidRPr="00833437">
        <w:rPr>
          <w:rFonts w:ascii="Aptos" w:eastAsia="Times New Roman" w:hAnsi="Aptos"/>
          <w:color w:val="000000"/>
          <w:sz w:val="28"/>
          <w:szCs w:val="28"/>
        </w:rPr>
        <w:t xml:space="preserve">the United Nations General Assembly </w:t>
      </w:r>
      <w:r w:rsidR="009B275F" w:rsidRPr="00833437">
        <w:rPr>
          <w:rFonts w:ascii="Aptos" w:eastAsia="Times New Roman" w:hAnsi="Aptos"/>
          <w:color w:val="000000"/>
          <w:sz w:val="28"/>
          <w:szCs w:val="28"/>
        </w:rPr>
        <w:t xml:space="preserve">adopted the Arms Trade Treaty </w:t>
      </w:r>
      <w:r w:rsidR="00142C62" w:rsidRPr="00833437">
        <w:rPr>
          <w:rFonts w:ascii="Aptos" w:eastAsia="Times New Roman" w:hAnsi="Aptos"/>
          <w:color w:val="000000"/>
          <w:sz w:val="28"/>
          <w:szCs w:val="28"/>
        </w:rPr>
        <w:t xml:space="preserve">– ATT </w:t>
      </w:r>
      <w:r w:rsidR="00EF48FE" w:rsidRPr="00833437">
        <w:rPr>
          <w:rFonts w:ascii="Aptos" w:eastAsia="Times New Roman" w:hAnsi="Aptos"/>
          <w:color w:val="000000"/>
          <w:sz w:val="28"/>
          <w:szCs w:val="28"/>
        </w:rPr>
        <w:t>–</w:t>
      </w:r>
      <w:r w:rsidR="00142C62" w:rsidRPr="00833437">
        <w:rPr>
          <w:rFonts w:ascii="Aptos" w:eastAsia="Times New Roman" w:hAnsi="Aptos"/>
          <w:color w:val="000000"/>
          <w:sz w:val="28"/>
          <w:szCs w:val="28"/>
        </w:rPr>
        <w:t xml:space="preserve"> </w:t>
      </w:r>
      <w:r w:rsidR="00EF48FE" w:rsidRPr="00833437">
        <w:rPr>
          <w:rFonts w:ascii="Aptos" w:eastAsia="Times New Roman" w:hAnsi="Aptos"/>
          <w:color w:val="000000"/>
          <w:sz w:val="28"/>
          <w:szCs w:val="28"/>
        </w:rPr>
        <w:t>to help governments decide whether or not to authorise arms transfers.</w:t>
      </w:r>
      <w:r w:rsidR="00AC153B" w:rsidRPr="00833437">
        <w:rPr>
          <w:rFonts w:ascii="Aptos" w:eastAsia="Times New Roman" w:hAnsi="Aptos"/>
          <w:color w:val="000000"/>
          <w:sz w:val="28"/>
          <w:szCs w:val="28"/>
        </w:rPr>
        <w:t xml:space="preserve"> </w:t>
      </w:r>
    </w:p>
    <w:p w14:paraId="4CA7208B" w14:textId="499CBD71" w:rsidR="004A604B" w:rsidRPr="00833437" w:rsidRDefault="00080875">
      <w:p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Furthermore, unregulated </w:t>
      </w:r>
      <w:r w:rsidR="0028589B" w:rsidRPr="00833437">
        <w:rPr>
          <w:rFonts w:ascii="Aptos" w:eastAsia="Times New Roman" w:hAnsi="Aptos"/>
          <w:color w:val="000000"/>
          <w:sz w:val="28"/>
          <w:szCs w:val="28"/>
        </w:rPr>
        <w:t xml:space="preserve">arms sales </w:t>
      </w:r>
      <w:r w:rsidR="00832D4A" w:rsidRPr="00833437">
        <w:rPr>
          <w:rFonts w:ascii="Aptos" w:eastAsia="Times New Roman" w:hAnsi="Aptos"/>
          <w:color w:val="000000"/>
          <w:sz w:val="28"/>
          <w:szCs w:val="28"/>
        </w:rPr>
        <w:t xml:space="preserve">can have significant humanitarian </w:t>
      </w:r>
      <w:r w:rsidR="00323C2D" w:rsidRPr="00833437">
        <w:rPr>
          <w:rFonts w:ascii="Aptos" w:eastAsia="Times New Roman" w:hAnsi="Aptos"/>
          <w:color w:val="000000"/>
          <w:sz w:val="28"/>
          <w:szCs w:val="28"/>
        </w:rPr>
        <w:t>consequences.</w:t>
      </w:r>
      <w:r w:rsidR="00C2155E" w:rsidRPr="00833437">
        <w:rPr>
          <w:rFonts w:ascii="Aptos" w:eastAsia="Times New Roman" w:hAnsi="Aptos"/>
          <w:color w:val="000000"/>
          <w:sz w:val="28"/>
          <w:szCs w:val="28"/>
        </w:rPr>
        <w:t xml:space="preserve"> For example </w:t>
      </w:r>
      <w:r w:rsidR="00DE6244" w:rsidRPr="00833437">
        <w:rPr>
          <w:rFonts w:ascii="Aptos" w:eastAsia="Times New Roman" w:hAnsi="Aptos"/>
          <w:color w:val="000000"/>
          <w:sz w:val="28"/>
          <w:szCs w:val="28"/>
        </w:rPr>
        <w:t xml:space="preserve">due to external arms supplies from multiple states, you have one of the </w:t>
      </w:r>
      <w:r w:rsidR="0038675F" w:rsidRPr="00833437">
        <w:rPr>
          <w:rFonts w:ascii="Aptos" w:eastAsia="Times New Roman" w:hAnsi="Aptos"/>
          <w:color w:val="000000"/>
          <w:sz w:val="28"/>
          <w:szCs w:val="28"/>
        </w:rPr>
        <w:t>world’s</w:t>
      </w:r>
      <w:r w:rsidR="001A2271" w:rsidRPr="00833437">
        <w:rPr>
          <w:rFonts w:ascii="Aptos" w:eastAsia="Times New Roman" w:hAnsi="Aptos"/>
          <w:color w:val="000000"/>
          <w:sz w:val="28"/>
          <w:szCs w:val="28"/>
        </w:rPr>
        <w:t xml:space="preserve"> worst humanitarian crises</w:t>
      </w:r>
      <w:r w:rsidR="00750F6F" w:rsidRPr="00833437">
        <w:rPr>
          <w:rFonts w:ascii="Aptos" w:eastAsia="Times New Roman" w:hAnsi="Aptos"/>
          <w:color w:val="000000"/>
          <w:sz w:val="28"/>
          <w:szCs w:val="28"/>
        </w:rPr>
        <w:t xml:space="preserve"> in </w:t>
      </w:r>
      <w:r w:rsidR="001B3A8D" w:rsidRPr="00833437">
        <w:rPr>
          <w:rFonts w:ascii="Aptos" w:eastAsia="Times New Roman" w:hAnsi="Aptos"/>
          <w:color w:val="000000"/>
          <w:sz w:val="28"/>
          <w:szCs w:val="28"/>
        </w:rPr>
        <w:t xml:space="preserve">Yemen, as millions of civilians </w:t>
      </w:r>
      <w:r w:rsidR="005E4D1A" w:rsidRPr="00833437">
        <w:rPr>
          <w:rFonts w:ascii="Aptos" w:eastAsia="Times New Roman" w:hAnsi="Aptos"/>
          <w:color w:val="000000"/>
          <w:sz w:val="28"/>
          <w:szCs w:val="28"/>
        </w:rPr>
        <w:t xml:space="preserve">have suffered from </w:t>
      </w:r>
      <w:r w:rsidR="005279DB" w:rsidRPr="00833437">
        <w:rPr>
          <w:rFonts w:ascii="Aptos" w:eastAsia="Times New Roman" w:hAnsi="Aptos"/>
          <w:color w:val="000000"/>
          <w:sz w:val="28"/>
          <w:szCs w:val="28"/>
        </w:rPr>
        <w:t>consequences such as famine and displacement.</w:t>
      </w:r>
      <w:r w:rsidR="00EA58F4">
        <w:rPr>
          <w:rFonts w:ascii="Aptos" w:eastAsia="Times New Roman" w:hAnsi="Aptos"/>
          <w:color w:val="000000"/>
          <w:sz w:val="28"/>
          <w:szCs w:val="28"/>
        </w:rPr>
        <w:t xml:space="preserve"> </w:t>
      </w:r>
    </w:p>
    <w:p w14:paraId="7E955168" w14:textId="77777777" w:rsidR="007C7B43" w:rsidRPr="00833437" w:rsidRDefault="007C7B43">
      <w:pPr>
        <w:rPr>
          <w:rFonts w:ascii="Aptos" w:eastAsia="Times New Roman" w:hAnsi="Aptos"/>
          <w:color w:val="000000"/>
          <w:sz w:val="28"/>
          <w:szCs w:val="28"/>
        </w:rPr>
      </w:pPr>
    </w:p>
    <w:p w14:paraId="60A3A386" w14:textId="76B4D036" w:rsidR="00D05F9C" w:rsidRPr="00833437" w:rsidRDefault="00D05F9C">
      <w:pPr>
        <w:rPr>
          <w:rFonts w:ascii="Aptos" w:eastAsia="Times New Roman" w:hAnsi="Aptos"/>
          <w:color w:val="000000"/>
          <w:sz w:val="28"/>
          <w:szCs w:val="28"/>
          <w:u w:val="single"/>
        </w:rPr>
      </w:pPr>
      <w:r w:rsidRPr="00833437">
        <w:rPr>
          <w:rFonts w:ascii="Aptos" w:eastAsia="Times New Roman" w:hAnsi="Aptos"/>
          <w:color w:val="000000"/>
          <w:sz w:val="28"/>
          <w:szCs w:val="28"/>
          <w:u w:val="single"/>
        </w:rPr>
        <w:t>Points to consider</w:t>
      </w:r>
    </w:p>
    <w:p w14:paraId="501C9316" w14:textId="19F35A13" w:rsidR="0016255B" w:rsidRPr="00833437" w:rsidRDefault="0016255B" w:rsidP="0016255B">
      <w:pPr>
        <w:pStyle w:val="ListParagraph"/>
        <w:numPr>
          <w:ilvl w:val="0"/>
          <w:numId w:val="1"/>
        </w:num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How can we promote greater transparency </w:t>
      </w:r>
      <w:r w:rsidR="00F91F75" w:rsidRPr="00833437">
        <w:rPr>
          <w:rFonts w:ascii="Aptos" w:eastAsia="Times New Roman" w:hAnsi="Aptos"/>
          <w:color w:val="000000"/>
          <w:sz w:val="28"/>
          <w:szCs w:val="28"/>
        </w:rPr>
        <w:t>in arms sales and trade</w:t>
      </w:r>
      <w:r w:rsidR="00123BC8" w:rsidRPr="00833437">
        <w:rPr>
          <w:rFonts w:ascii="Aptos" w:eastAsia="Times New Roman" w:hAnsi="Aptos"/>
          <w:color w:val="000000"/>
          <w:sz w:val="28"/>
          <w:szCs w:val="28"/>
        </w:rPr>
        <w:t>?</w:t>
      </w:r>
    </w:p>
    <w:p w14:paraId="5EFA945F" w14:textId="616FD2B5" w:rsidR="00FA5B38" w:rsidRPr="00833437" w:rsidRDefault="00FB30EB" w:rsidP="0016255B">
      <w:pPr>
        <w:pStyle w:val="ListParagraph"/>
        <w:numPr>
          <w:ilvl w:val="0"/>
          <w:numId w:val="1"/>
        </w:num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>How can military aid be provided without fuelling conflicts</w:t>
      </w:r>
      <w:r w:rsidR="00123BC8" w:rsidRPr="00833437">
        <w:rPr>
          <w:rFonts w:ascii="Aptos" w:eastAsia="Times New Roman" w:hAnsi="Aptos"/>
          <w:color w:val="000000"/>
          <w:sz w:val="28"/>
          <w:szCs w:val="28"/>
        </w:rPr>
        <w:t>?</w:t>
      </w:r>
    </w:p>
    <w:p w14:paraId="6FD7B1CE" w14:textId="30AFC045" w:rsidR="00FB30EB" w:rsidRPr="00833437" w:rsidRDefault="00DB7B30" w:rsidP="0016255B">
      <w:pPr>
        <w:pStyle w:val="ListParagraph"/>
        <w:numPr>
          <w:ilvl w:val="0"/>
          <w:numId w:val="1"/>
        </w:num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What measures can be taken </w:t>
      </w:r>
      <w:r w:rsidR="00123BC8" w:rsidRPr="00833437">
        <w:rPr>
          <w:rFonts w:ascii="Aptos" w:eastAsia="Times New Roman" w:hAnsi="Aptos"/>
          <w:color w:val="000000"/>
          <w:sz w:val="28"/>
          <w:szCs w:val="28"/>
        </w:rPr>
        <w:t>to enhance</w:t>
      </w: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 compliance with the Arms Trade Treaty </w:t>
      </w:r>
      <w:r w:rsidR="00123BC8" w:rsidRPr="00833437">
        <w:rPr>
          <w:rFonts w:ascii="Aptos" w:eastAsia="Times New Roman" w:hAnsi="Aptos"/>
          <w:color w:val="000000"/>
          <w:sz w:val="28"/>
          <w:szCs w:val="28"/>
        </w:rPr>
        <w:t>and other international frameworks?</w:t>
      </w:r>
    </w:p>
    <w:p w14:paraId="6FA7EE6A" w14:textId="6E0F7060" w:rsidR="00123BC8" w:rsidRPr="00833437" w:rsidRDefault="00C44123" w:rsidP="0016255B">
      <w:pPr>
        <w:pStyle w:val="ListParagraph"/>
        <w:numPr>
          <w:ilvl w:val="0"/>
          <w:numId w:val="1"/>
        </w:num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lastRenderedPageBreak/>
        <w:t>What can be done to effectively help curb the black market for weapons in conflict zones?</w:t>
      </w:r>
    </w:p>
    <w:p w14:paraId="7B5507D3" w14:textId="3B3773DB" w:rsidR="00C44123" w:rsidRPr="00833437" w:rsidRDefault="00A42D15" w:rsidP="00417586">
      <w:pPr>
        <w:pStyle w:val="ListParagraph"/>
        <w:numPr>
          <w:ilvl w:val="0"/>
          <w:numId w:val="1"/>
        </w:numPr>
        <w:rPr>
          <w:rFonts w:ascii="Aptos" w:eastAsia="Times New Roman" w:hAnsi="Aptos"/>
          <w:color w:val="000000"/>
          <w:sz w:val="28"/>
          <w:szCs w:val="28"/>
        </w:rPr>
      </w:pP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What responsibilities do </w:t>
      </w:r>
      <w:r w:rsidR="00417586" w:rsidRPr="00833437">
        <w:rPr>
          <w:rFonts w:ascii="Aptos" w:eastAsia="Times New Roman" w:hAnsi="Aptos"/>
          <w:color w:val="000000"/>
          <w:sz w:val="28"/>
          <w:szCs w:val="28"/>
        </w:rPr>
        <w:t xml:space="preserve">nations – especially ones which are </w:t>
      </w: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major </w:t>
      </w:r>
      <w:r w:rsidR="00417586" w:rsidRPr="00833437">
        <w:rPr>
          <w:rFonts w:ascii="Aptos" w:eastAsia="Times New Roman" w:hAnsi="Aptos"/>
          <w:color w:val="000000"/>
          <w:sz w:val="28"/>
          <w:szCs w:val="28"/>
        </w:rPr>
        <w:t>exporters -</w:t>
      </w:r>
      <w:r w:rsidRPr="00833437">
        <w:rPr>
          <w:rFonts w:ascii="Aptos" w:eastAsia="Times New Roman" w:hAnsi="Aptos"/>
          <w:color w:val="000000"/>
          <w:sz w:val="28"/>
          <w:szCs w:val="28"/>
        </w:rPr>
        <w:t xml:space="preserve">  bear in ensuring that their weapons do not exacerbate conflicts?</w:t>
      </w:r>
    </w:p>
    <w:p w14:paraId="5C89EAF9" w14:textId="77777777" w:rsidR="007C7B43" w:rsidRDefault="007C7B43" w:rsidP="00237827">
      <w:pPr>
        <w:rPr>
          <w:rFonts w:ascii="Aptos" w:eastAsia="Times New Roman" w:hAnsi="Aptos"/>
          <w:color w:val="000000"/>
        </w:rPr>
      </w:pPr>
    </w:p>
    <w:p w14:paraId="7D7F003A" w14:textId="0F0F645D" w:rsidR="00237827" w:rsidRDefault="00BF11D8" w:rsidP="00237827">
      <w:pPr>
        <w:rPr>
          <w:rFonts w:ascii="Aptos" w:eastAsia="Times New Roman" w:hAnsi="Aptos"/>
          <w:color w:val="000000"/>
          <w:sz w:val="28"/>
          <w:szCs w:val="28"/>
          <w:u w:val="single"/>
        </w:rPr>
      </w:pPr>
      <w:r w:rsidRPr="00982EC6">
        <w:rPr>
          <w:rFonts w:ascii="Aptos" w:eastAsia="Times New Roman" w:hAnsi="Aptos"/>
          <w:color w:val="000000"/>
          <w:sz w:val="28"/>
          <w:szCs w:val="28"/>
          <w:u w:val="single"/>
        </w:rPr>
        <w:t>Links/sources</w:t>
      </w:r>
    </w:p>
    <w:p w14:paraId="44795509" w14:textId="103D08C6" w:rsidR="00A94311" w:rsidRDefault="003403E6" w:rsidP="00B27D08">
      <w:pPr>
        <w:pStyle w:val="ListParagraph"/>
        <w:numPr>
          <w:ilvl w:val="0"/>
          <w:numId w:val="3"/>
        </w:numPr>
        <w:rPr>
          <w:rFonts w:ascii="Aptos" w:eastAsia="Times New Roman" w:hAnsi="Aptos"/>
          <w:color w:val="000000"/>
          <w:sz w:val="28"/>
          <w:szCs w:val="28"/>
        </w:rPr>
      </w:pPr>
      <w:hyperlink r:id="rId7" w:history="1">
        <w:r w:rsidRPr="00C618C7">
          <w:rPr>
            <w:rStyle w:val="Hyperlink"/>
            <w:rFonts w:ascii="Aptos" w:eastAsia="Times New Roman" w:hAnsi="Aptos"/>
            <w:sz w:val="28"/>
            <w:szCs w:val="28"/>
          </w:rPr>
          <w:t>https://www.amnesty.org/en/what-we-do/arms-control/</w:t>
        </w:r>
      </w:hyperlink>
    </w:p>
    <w:p w14:paraId="605EE9EA" w14:textId="7CB2E8F6" w:rsidR="003403E6" w:rsidRPr="00E64E4B" w:rsidRDefault="007F1782" w:rsidP="00B27D08">
      <w:pPr>
        <w:pStyle w:val="ListParagraph"/>
        <w:numPr>
          <w:ilvl w:val="0"/>
          <w:numId w:val="3"/>
        </w:numPr>
        <w:rPr>
          <w:rFonts w:ascii="Aptos" w:eastAsia="Times New Roman" w:hAnsi="Aptos"/>
          <w:color w:val="000000"/>
          <w:sz w:val="28"/>
          <w:szCs w:val="28"/>
        </w:rPr>
      </w:pPr>
      <w:hyperlink r:id="rId8" w:history="1">
        <w:r w:rsidRPr="00E64E4B">
          <w:rPr>
            <w:rStyle w:val="Hyperlink"/>
            <w:rFonts w:ascii="Aptos" w:eastAsia="Times New Roman" w:hAnsi="Aptos"/>
            <w:sz w:val="28"/>
            <w:szCs w:val="28"/>
          </w:rPr>
          <w:t>https://disarmament.unoda.org/convarms/att/</w:t>
        </w:r>
      </w:hyperlink>
    </w:p>
    <w:p w14:paraId="44F78826" w14:textId="77777777" w:rsidR="007F1782" w:rsidRPr="00D51D73" w:rsidRDefault="007F1782" w:rsidP="008138E4">
      <w:pPr>
        <w:pStyle w:val="ListParagraph"/>
        <w:rPr>
          <w:rFonts w:ascii="Aptos" w:eastAsia="Times New Roman" w:hAnsi="Aptos"/>
          <w:color w:val="000000"/>
          <w:sz w:val="28"/>
          <w:szCs w:val="28"/>
        </w:rPr>
      </w:pPr>
    </w:p>
    <w:p w14:paraId="5A0EF68B" w14:textId="77777777" w:rsidR="00CD237E" w:rsidRDefault="00CD237E" w:rsidP="00CD237E">
      <w:pPr>
        <w:pStyle w:val="ListParagraph"/>
        <w:rPr>
          <w:rFonts w:ascii="Aptos" w:eastAsia="Times New Roman" w:hAnsi="Aptos"/>
          <w:color w:val="000000"/>
        </w:rPr>
      </w:pPr>
    </w:p>
    <w:p w14:paraId="3F7BA2C7" w14:textId="2E6A0ED3" w:rsidR="00CD237E" w:rsidRPr="004E149D" w:rsidRDefault="00CD237E" w:rsidP="0083000F">
      <w:pPr>
        <w:pStyle w:val="NormalWeb"/>
        <w:shd w:val="clear" w:color="auto" w:fill="FFFFFF"/>
        <w:spacing w:before="0" w:beforeAutospacing="0" w:after="0" w:afterAutospacing="0"/>
        <w:ind w:right="20"/>
        <w:divId w:val="1953585738"/>
        <w:rPr>
          <w:rFonts w:asciiTheme="minorHAnsi" w:hAnsiTheme="minorHAnsi"/>
        </w:rPr>
      </w:pPr>
    </w:p>
    <w:p w14:paraId="4D717564" w14:textId="77777777" w:rsidR="00CD237E" w:rsidRPr="004E149D" w:rsidRDefault="00CD237E" w:rsidP="00CD237E">
      <w:pPr>
        <w:pStyle w:val="ListParagraph"/>
        <w:rPr>
          <w:rFonts w:eastAsia="Times New Roman"/>
          <w:color w:val="000000"/>
        </w:rPr>
      </w:pPr>
    </w:p>
    <w:sectPr w:rsidR="00CD237E" w:rsidRPr="004E1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2E0C" w14:textId="77777777" w:rsidR="00157857" w:rsidRDefault="00157857" w:rsidP="000165FB">
      <w:pPr>
        <w:spacing w:after="0" w:line="240" w:lineRule="auto"/>
      </w:pPr>
      <w:r>
        <w:separator/>
      </w:r>
    </w:p>
  </w:endnote>
  <w:endnote w:type="continuationSeparator" w:id="0">
    <w:p w14:paraId="431AD9CF" w14:textId="77777777" w:rsidR="00157857" w:rsidRDefault="00157857" w:rsidP="000165FB">
      <w:pPr>
        <w:spacing w:after="0" w:line="240" w:lineRule="auto"/>
      </w:pPr>
      <w:r>
        <w:continuationSeparator/>
      </w:r>
    </w:p>
  </w:endnote>
  <w:endnote w:type="continuationNotice" w:id="1">
    <w:p w14:paraId="676A2968" w14:textId="77777777" w:rsidR="00157857" w:rsidRDefault="001578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8658" w14:textId="77777777" w:rsidR="00157857" w:rsidRDefault="00157857" w:rsidP="000165FB">
      <w:pPr>
        <w:spacing w:after="0" w:line="240" w:lineRule="auto"/>
      </w:pPr>
      <w:r>
        <w:separator/>
      </w:r>
    </w:p>
  </w:footnote>
  <w:footnote w:type="continuationSeparator" w:id="0">
    <w:p w14:paraId="4C795106" w14:textId="77777777" w:rsidR="00157857" w:rsidRDefault="00157857" w:rsidP="000165FB">
      <w:pPr>
        <w:spacing w:after="0" w:line="240" w:lineRule="auto"/>
      </w:pPr>
      <w:r>
        <w:continuationSeparator/>
      </w:r>
    </w:p>
  </w:footnote>
  <w:footnote w:type="continuationNotice" w:id="1">
    <w:p w14:paraId="06013A54" w14:textId="77777777" w:rsidR="00157857" w:rsidRDefault="001578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E3764"/>
    <w:multiLevelType w:val="hybridMultilevel"/>
    <w:tmpl w:val="5250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456E6"/>
    <w:multiLevelType w:val="hybridMultilevel"/>
    <w:tmpl w:val="E202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D2548"/>
    <w:multiLevelType w:val="hybridMultilevel"/>
    <w:tmpl w:val="FBE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30263">
    <w:abstractNumId w:val="2"/>
  </w:num>
  <w:num w:numId="2" w16cid:durableId="1742218083">
    <w:abstractNumId w:val="0"/>
  </w:num>
  <w:num w:numId="3" w16cid:durableId="3227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5A"/>
    <w:rsid w:val="000073CD"/>
    <w:rsid w:val="0001286F"/>
    <w:rsid w:val="000165FB"/>
    <w:rsid w:val="0001743F"/>
    <w:rsid w:val="00071904"/>
    <w:rsid w:val="00080875"/>
    <w:rsid w:val="000A3733"/>
    <w:rsid w:val="000E659B"/>
    <w:rsid w:val="000E705A"/>
    <w:rsid w:val="000F6817"/>
    <w:rsid w:val="00123BC8"/>
    <w:rsid w:val="00142441"/>
    <w:rsid w:val="00142C62"/>
    <w:rsid w:val="00142D70"/>
    <w:rsid w:val="00157857"/>
    <w:rsid w:val="0016255B"/>
    <w:rsid w:val="00195FCF"/>
    <w:rsid w:val="001A2271"/>
    <w:rsid w:val="001A61BD"/>
    <w:rsid w:val="001B3A8D"/>
    <w:rsid w:val="001E15AD"/>
    <w:rsid w:val="002238A1"/>
    <w:rsid w:val="00231CC6"/>
    <w:rsid w:val="00237827"/>
    <w:rsid w:val="00280896"/>
    <w:rsid w:val="00283D85"/>
    <w:rsid w:val="0028589B"/>
    <w:rsid w:val="002C442A"/>
    <w:rsid w:val="002E5D89"/>
    <w:rsid w:val="00323C2D"/>
    <w:rsid w:val="003403E6"/>
    <w:rsid w:val="00384262"/>
    <w:rsid w:val="0038675F"/>
    <w:rsid w:val="003B4A06"/>
    <w:rsid w:val="003F4DE4"/>
    <w:rsid w:val="00417586"/>
    <w:rsid w:val="00434EFF"/>
    <w:rsid w:val="00444CF1"/>
    <w:rsid w:val="00491BA3"/>
    <w:rsid w:val="004A5430"/>
    <w:rsid w:val="004A604B"/>
    <w:rsid w:val="004E149D"/>
    <w:rsid w:val="005279DB"/>
    <w:rsid w:val="005359A3"/>
    <w:rsid w:val="005624E5"/>
    <w:rsid w:val="005B15D9"/>
    <w:rsid w:val="005E4D1A"/>
    <w:rsid w:val="005F3E29"/>
    <w:rsid w:val="00602AD2"/>
    <w:rsid w:val="006060EB"/>
    <w:rsid w:val="006655B0"/>
    <w:rsid w:val="006E64E9"/>
    <w:rsid w:val="00744B52"/>
    <w:rsid w:val="00750F6F"/>
    <w:rsid w:val="007544FA"/>
    <w:rsid w:val="007556C0"/>
    <w:rsid w:val="00763208"/>
    <w:rsid w:val="00765178"/>
    <w:rsid w:val="007839A0"/>
    <w:rsid w:val="00797169"/>
    <w:rsid w:val="007C7B43"/>
    <w:rsid w:val="007D298F"/>
    <w:rsid w:val="007D3C17"/>
    <w:rsid w:val="007D6C6B"/>
    <w:rsid w:val="007F1782"/>
    <w:rsid w:val="007F2804"/>
    <w:rsid w:val="008138E4"/>
    <w:rsid w:val="008165E2"/>
    <w:rsid w:val="0083000F"/>
    <w:rsid w:val="00832D4A"/>
    <w:rsid w:val="00833437"/>
    <w:rsid w:val="00843623"/>
    <w:rsid w:val="00886F68"/>
    <w:rsid w:val="008A7DF3"/>
    <w:rsid w:val="008D107A"/>
    <w:rsid w:val="0092563C"/>
    <w:rsid w:val="00955012"/>
    <w:rsid w:val="00966F69"/>
    <w:rsid w:val="00982EC6"/>
    <w:rsid w:val="009B275F"/>
    <w:rsid w:val="00A42D15"/>
    <w:rsid w:val="00A63A47"/>
    <w:rsid w:val="00A87E89"/>
    <w:rsid w:val="00A92149"/>
    <w:rsid w:val="00A94311"/>
    <w:rsid w:val="00AA7289"/>
    <w:rsid w:val="00AB7038"/>
    <w:rsid w:val="00AC153B"/>
    <w:rsid w:val="00B11CA2"/>
    <w:rsid w:val="00B27D08"/>
    <w:rsid w:val="00B3058E"/>
    <w:rsid w:val="00B4424D"/>
    <w:rsid w:val="00BC7124"/>
    <w:rsid w:val="00BF11D8"/>
    <w:rsid w:val="00C002CF"/>
    <w:rsid w:val="00C2155E"/>
    <w:rsid w:val="00C351A5"/>
    <w:rsid w:val="00C44123"/>
    <w:rsid w:val="00C96F5A"/>
    <w:rsid w:val="00CA5CFF"/>
    <w:rsid w:val="00CD237E"/>
    <w:rsid w:val="00D05F9C"/>
    <w:rsid w:val="00D171E0"/>
    <w:rsid w:val="00D174B0"/>
    <w:rsid w:val="00D3496B"/>
    <w:rsid w:val="00D51D73"/>
    <w:rsid w:val="00DB7B30"/>
    <w:rsid w:val="00DE6244"/>
    <w:rsid w:val="00E643E3"/>
    <w:rsid w:val="00E64E4B"/>
    <w:rsid w:val="00E741DE"/>
    <w:rsid w:val="00E96B6A"/>
    <w:rsid w:val="00E97D94"/>
    <w:rsid w:val="00EA58F4"/>
    <w:rsid w:val="00EB1018"/>
    <w:rsid w:val="00EB5CC2"/>
    <w:rsid w:val="00EF48FE"/>
    <w:rsid w:val="00EF6B4D"/>
    <w:rsid w:val="00F230DC"/>
    <w:rsid w:val="00F714AE"/>
    <w:rsid w:val="00F91F75"/>
    <w:rsid w:val="00F93B4E"/>
    <w:rsid w:val="00F969BA"/>
    <w:rsid w:val="00FA5B38"/>
    <w:rsid w:val="00FB173A"/>
    <w:rsid w:val="00FB30EB"/>
    <w:rsid w:val="00FD0EE1"/>
    <w:rsid w:val="00FD3E55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8844"/>
  <w15:chartTrackingRefBased/>
  <w15:docId w15:val="{D1F56DD3-D54A-0946-8D55-09CC725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F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FB"/>
  </w:style>
  <w:style w:type="paragraph" w:styleId="Footer">
    <w:name w:val="footer"/>
    <w:basedOn w:val="Normal"/>
    <w:link w:val="FooterChar"/>
    <w:uiPriority w:val="99"/>
    <w:unhideWhenUsed/>
    <w:rsid w:val="0001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FB"/>
  </w:style>
  <w:style w:type="paragraph" w:styleId="NormalWeb">
    <w:name w:val="Normal (Web)"/>
    <w:basedOn w:val="Normal"/>
    <w:uiPriority w:val="99"/>
    <w:semiHidden/>
    <w:unhideWhenUsed/>
    <w:rsid w:val="00CD237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403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3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armament.unoda.org/convarms/at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.org/en/what-we-do/arms-contr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Aminah Younas (J6AC)</dc:creator>
  <cp:keywords/>
  <dc:description/>
  <cp:lastModifiedBy>Philippa Othen (S6JW)</cp:lastModifiedBy>
  <cp:revision>2</cp:revision>
  <dcterms:created xsi:type="dcterms:W3CDTF">2024-12-22T13:02:00Z</dcterms:created>
  <dcterms:modified xsi:type="dcterms:W3CDTF">2024-12-22T13:02:00Z</dcterms:modified>
</cp:coreProperties>
</file>